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B8F71" w14:textId="77777777" w:rsidR="009619A7" w:rsidRDefault="00000000">
      <w:pPr>
        <w:spacing w:after="0"/>
        <w:jc w:val="center"/>
      </w:pPr>
      <w:r>
        <w:rPr>
          <w:b/>
          <w:color w:val="000000"/>
          <w:sz w:val="36"/>
        </w:rPr>
        <w:t>SHAIK MOHAMMAD ASIF</w:t>
      </w:r>
    </w:p>
    <w:p w14:paraId="772AB99A" w14:textId="77777777" w:rsidR="009619A7" w:rsidRDefault="00000000">
      <w:pPr>
        <w:spacing w:after="20"/>
        <w:jc w:val="center"/>
      </w:pPr>
      <w:r>
        <w:rPr>
          <w:color w:val="323232"/>
        </w:rPr>
        <w:t xml:space="preserve">IT Infrastructure &amp; Systems </w:t>
      </w:r>
      <w:proofErr w:type="gramStart"/>
      <w:r>
        <w:rPr>
          <w:color w:val="323232"/>
        </w:rPr>
        <w:t>Administrator  |</w:t>
      </w:r>
      <w:proofErr w:type="gramEnd"/>
      <w:r>
        <w:rPr>
          <w:color w:val="323232"/>
        </w:rPr>
        <w:t xml:space="preserve">  Network &amp; Virtualization </w:t>
      </w:r>
      <w:proofErr w:type="gramStart"/>
      <w:r>
        <w:rPr>
          <w:color w:val="323232"/>
        </w:rPr>
        <w:t>Engineer  |</w:t>
      </w:r>
      <w:proofErr w:type="gramEnd"/>
      <w:r>
        <w:rPr>
          <w:color w:val="323232"/>
        </w:rPr>
        <w:t xml:space="preserve">  ITSM Specialist</w:t>
      </w:r>
    </w:p>
    <w:p w14:paraId="3D1F3F7B" w14:textId="77777777" w:rsidR="009619A7" w:rsidRDefault="00000000">
      <w:pPr>
        <w:spacing w:after="20" w:line="240" w:lineRule="auto"/>
        <w:jc w:val="center"/>
      </w:pPr>
      <w:r>
        <w:rPr>
          <w:color w:val="464646"/>
          <w:sz w:val="19"/>
        </w:rPr>
        <w:t xml:space="preserve">Riyadh, </w:t>
      </w:r>
      <w:proofErr w:type="gramStart"/>
      <w:r>
        <w:rPr>
          <w:color w:val="464646"/>
          <w:sz w:val="19"/>
        </w:rPr>
        <w:t>KSA  |</w:t>
      </w:r>
      <w:proofErr w:type="gramEnd"/>
      <w:r>
        <w:rPr>
          <w:color w:val="464646"/>
          <w:sz w:val="19"/>
        </w:rPr>
        <w:t xml:space="preserve">  +966 571 786 </w:t>
      </w:r>
      <w:proofErr w:type="gramStart"/>
      <w:r>
        <w:rPr>
          <w:color w:val="464646"/>
          <w:sz w:val="19"/>
        </w:rPr>
        <w:t>846  |</w:t>
      </w:r>
      <w:proofErr w:type="gramEnd"/>
      <w:r>
        <w:rPr>
          <w:color w:val="464646"/>
          <w:sz w:val="19"/>
        </w:rPr>
        <w:t xml:space="preserve">  </w:t>
      </w:r>
      <w:proofErr w:type="gramStart"/>
      <w:r>
        <w:rPr>
          <w:color w:val="464646"/>
          <w:sz w:val="19"/>
        </w:rPr>
        <w:t>asifshaik1006@gmail.com  |</w:t>
      </w:r>
      <w:proofErr w:type="gramEnd"/>
      <w:r>
        <w:rPr>
          <w:color w:val="464646"/>
          <w:sz w:val="19"/>
        </w:rPr>
        <w:t xml:space="preserve">  linkedin.com/in/</w:t>
      </w:r>
      <w:proofErr w:type="spellStart"/>
      <w:proofErr w:type="gramStart"/>
      <w:r>
        <w:rPr>
          <w:color w:val="464646"/>
          <w:sz w:val="19"/>
        </w:rPr>
        <w:t>smdasif</w:t>
      </w:r>
      <w:proofErr w:type="spellEnd"/>
      <w:r>
        <w:rPr>
          <w:color w:val="464646"/>
          <w:sz w:val="19"/>
        </w:rPr>
        <w:t xml:space="preserve">  |</w:t>
      </w:r>
      <w:proofErr w:type="gramEnd"/>
      <w:r>
        <w:rPr>
          <w:color w:val="464646"/>
          <w:sz w:val="19"/>
        </w:rPr>
        <w:t xml:space="preserve">  smdasif.com</w:t>
      </w:r>
    </w:p>
    <w:p w14:paraId="72D3394F" w14:textId="549A548F" w:rsidR="009619A7" w:rsidRDefault="00000000">
      <w:pPr>
        <w:spacing w:after="20" w:line="240" w:lineRule="auto"/>
        <w:jc w:val="center"/>
      </w:pPr>
      <w:r>
        <w:rPr>
          <w:b/>
          <w:color w:val="00508C"/>
          <w:sz w:val="19"/>
        </w:rPr>
        <w:t>Transferable Iqama | Available for Immediate Joining</w:t>
      </w:r>
    </w:p>
    <w:p w14:paraId="2C4A6D8F" w14:textId="77777777" w:rsidR="009619A7" w:rsidRDefault="00000000">
      <w:pPr>
        <w:pBdr>
          <w:bottom w:val="single" w:sz="4" w:space="1" w:color="555555"/>
        </w:pBdr>
        <w:spacing w:before="240" w:after="60" w:line="240" w:lineRule="auto"/>
      </w:pPr>
      <w:r>
        <w:rPr>
          <w:b/>
          <w:color w:val="000000"/>
          <w:sz w:val="24"/>
        </w:rPr>
        <w:t>PROFESSIONAL SUMMARY</w:t>
      </w:r>
    </w:p>
    <w:p w14:paraId="5110EDA0" w14:textId="2614EF7C" w:rsidR="00B21E7F" w:rsidRDefault="00B21E7F">
      <w:pPr>
        <w:spacing w:before="20" w:after="20"/>
      </w:pPr>
      <w:r>
        <w:t>Experienced IT Infrastructure &amp; Systems Administrator with over six years of hands</w:t>
      </w:r>
      <w:r>
        <w:rPr>
          <w:rFonts w:ascii="Cambria Math" w:hAnsi="Cambria Math" w:cs="Cambria Math"/>
        </w:rPr>
        <w:t>‑</w:t>
      </w:r>
      <w:r>
        <w:t>on experience designing, deploying, and operating enterprise infrastructure across multi</w:t>
      </w:r>
      <w:r>
        <w:rPr>
          <w:rFonts w:ascii="Cambria Math" w:hAnsi="Cambria Math" w:cs="Cambria Math"/>
        </w:rPr>
        <w:t>‑</w:t>
      </w:r>
      <w:r>
        <w:t>site environments in India and Saudi Arabia. Expertise includes VMware vSphere/</w:t>
      </w:r>
      <w:proofErr w:type="spellStart"/>
      <w:r>
        <w:t>ESXi</w:t>
      </w:r>
      <w:proofErr w:type="spellEnd"/>
      <w:r>
        <w:t>/vCenter, enterprise DNS architecture, SAN/NAS and VMware datastore management, Active Directory, Windows Server 2012</w:t>
      </w:r>
      <w:r>
        <w:rPr>
          <w:rFonts w:cs="Calibri"/>
        </w:rPr>
        <w:t>–</w:t>
      </w:r>
      <w:r>
        <w:t>2022, Microsoft 365/Intune/SCCM, and LAN/WAN networking. Proven record of delivering high availability, rapid incident resolution, and measurable SLA compliance. CCNA certified and ITIL v4 aligned, Available for immediate deployment and adaptable to extended shifts and project cutovers.</w:t>
      </w:r>
    </w:p>
    <w:p w14:paraId="149F2A45" w14:textId="77777777" w:rsidR="009619A7" w:rsidRDefault="00000000">
      <w:pPr>
        <w:pBdr>
          <w:bottom w:val="single" w:sz="4" w:space="1" w:color="555555"/>
        </w:pBdr>
        <w:spacing w:before="240" w:after="60" w:line="240" w:lineRule="auto"/>
      </w:pPr>
      <w:r>
        <w:rPr>
          <w:b/>
          <w:color w:val="000000"/>
          <w:sz w:val="24"/>
        </w:rPr>
        <w:t>CORE COMPETENCIES</w:t>
      </w:r>
    </w:p>
    <w:p w14:paraId="392560C6" w14:textId="7751FB5E" w:rsidR="009619A7" w:rsidRDefault="00000000">
      <w:pPr>
        <w:pStyle w:val="ListBullet"/>
        <w:spacing w:after="20"/>
      </w:pPr>
      <w:r>
        <w:rPr>
          <w:b/>
        </w:rPr>
        <w:t xml:space="preserve">Virtualization &amp; Storage: </w:t>
      </w:r>
      <w:r>
        <w:t xml:space="preserve">VMware </w:t>
      </w:r>
      <w:proofErr w:type="spellStart"/>
      <w:r>
        <w:t>ESXi</w:t>
      </w:r>
      <w:proofErr w:type="spellEnd"/>
      <w:r>
        <w:t xml:space="preserve">, vSphere, vCenter, </w:t>
      </w:r>
      <w:proofErr w:type="spellStart"/>
      <w:r>
        <w:t>vMotion</w:t>
      </w:r>
      <w:proofErr w:type="spellEnd"/>
      <w:r>
        <w:t>, DRS, HA, Hyper-V, SAN/NAS/DAS, VMFS/NFS Datastores, RAID</w:t>
      </w:r>
    </w:p>
    <w:p w14:paraId="69FE5F3F" w14:textId="2396A2E8" w:rsidR="009619A7" w:rsidRDefault="00000000">
      <w:pPr>
        <w:pStyle w:val="ListBullet"/>
        <w:spacing w:after="20"/>
      </w:pPr>
      <w:r>
        <w:rPr>
          <w:b/>
        </w:rPr>
        <w:t xml:space="preserve">Networking &amp; DNS: </w:t>
      </w:r>
      <w:r>
        <w:t>Windows DNS (Forward/Reverse/Split-Brain), DHCP, TCP/IP, LAN/WAN, VLANs, VPN, Cisco Switches/Routers, Wi-Fi</w:t>
      </w:r>
    </w:p>
    <w:p w14:paraId="5E98F37D" w14:textId="77777777" w:rsidR="009619A7" w:rsidRDefault="00000000">
      <w:pPr>
        <w:pStyle w:val="ListBullet"/>
        <w:spacing w:after="20"/>
      </w:pPr>
      <w:r>
        <w:rPr>
          <w:b/>
        </w:rPr>
        <w:t xml:space="preserve">Active Directory &amp; Identity: </w:t>
      </w:r>
      <w:r>
        <w:t>AD DS, Group Policy (GPO), OU Design, RBAC, Azure AD/Entra ID, Conditional Access, MFA</w:t>
      </w:r>
    </w:p>
    <w:p w14:paraId="2CC1E910" w14:textId="77777777" w:rsidR="009619A7" w:rsidRDefault="00000000">
      <w:pPr>
        <w:pStyle w:val="ListBullet"/>
        <w:spacing w:after="20"/>
      </w:pPr>
      <w:r>
        <w:rPr>
          <w:b/>
        </w:rPr>
        <w:t xml:space="preserve">Microsoft 365 &amp; Endpoint: </w:t>
      </w:r>
      <w:r>
        <w:t>Exchange Online, Teams, SharePoint, Intune (MDM/MAM), SCCM/</w:t>
      </w:r>
      <w:proofErr w:type="spellStart"/>
      <w:r>
        <w:t>ConfigMgr</w:t>
      </w:r>
      <w:proofErr w:type="spellEnd"/>
      <w:r>
        <w:t>, BitLocker, Windows Autopilot</w:t>
      </w:r>
    </w:p>
    <w:p w14:paraId="2616DECF" w14:textId="77777777" w:rsidR="009619A7" w:rsidRDefault="00000000">
      <w:pPr>
        <w:pStyle w:val="ListBullet"/>
        <w:spacing w:after="20"/>
      </w:pPr>
      <w:r>
        <w:rPr>
          <w:b/>
        </w:rPr>
        <w:t xml:space="preserve">ITIL &amp; Service Delivery: </w:t>
      </w:r>
      <w:r>
        <w:t>Incident, Problem &amp; Change Management, SLA Compliance, Service Desk Operations, Root-Cause Analysis, POS Rollout &amp; Troubleshooting</w:t>
      </w:r>
    </w:p>
    <w:p w14:paraId="566E766D" w14:textId="5198BC18" w:rsidR="009619A7" w:rsidRDefault="00000000" w:rsidP="000260DA">
      <w:pPr>
        <w:pStyle w:val="ListBullet"/>
        <w:spacing w:after="20"/>
      </w:pPr>
      <w:r>
        <w:rPr>
          <w:b/>
        </w:rPr>
        <w:t xml:space="preserve">Smart Home &amp; ELV: </w:t>
      </w:r>
      <w:r>
        <w:t xml:space="preserve">KNX Lighting Control, CCTV (IP/DVR/NVR), Access Control, Smart Locks, Structured Cabling, PoE Switches, </w:t>
      </w:r>
      <w:r w:rsidR="000260DA">
        <w:t xml:space="preserve">Wi-Fi Access points, </w:t>
      </w:r>
      <w:r>
        <w:t>IP Telephony</w:t>
      </w:r>
      <w:r w:rsidR="000260DA">
        <w:t>. Programmed and integrated KNX lighting-control systems, smart locks, intercoms, and touchscreen panels, delivering a fully automated building management solution.</w:t>
      </w:r>
    </w:p>
    <w:p w14:paraId="66C21B85" w14:textId="6E84FF35" w:rsidR="009619A7" w:rsidRDefault="00000000">
      <w:pPr>
        <w:pStyle w:val="ListBullet"/>
        <w:spacing w:after="20"/>
      </w:pPr>
      <w:r>
        <w:rPr>
          <w:b/>
        </w:rPr>
        <w:t xml:space="preserve">Infrastructure &amp; Hardware: </w:t>
      </w:r>
      <w:r>
        <w:t>Data Center Operations, Site Build-Out, Server Room Design, Capacity Planning, Compute Provisioning, Windows Server, Linux, Azure, AWS, Servers, UPS, Printers, POS Terminals &amp; Troubleshooting</w:t>
      </w:r>
    </w:p>
    <w:p w14:paraId="3FA6BB0C" w14:textId="77777777" w:rsidR="009619A7" w:rsidRDefault="00000000">
      <w:pPr>
        <w:pBdr>
          <w:bottom w:val="single" w:sz="4" w:space="1" w:color="555555"/>
        </w:pBdr>
        <w:spacing w:before="240" w:after="60" w:line="240" w:lineRule="auto"/>
      </w:pPr>
      <w:r>
        <w:rPr>
          <w:b/>
          <w:color w:val="000000"/>
          <w:sz w:val="24"/>
        </w:rPr>
        <w:t>PROFESSIONAL EXPERIENCE</w:t>
      </w:r>
    </w:p>
    <w:p w14:paraId="7A628D41" w14:textId="77777777" w:rsidR="009619A7" w:rsidRDefault="00000000">
      <w:pPr>
        <w:spacing w:before="140" w:after="20" w:line="240" w:lineRule="auto"/>
      </w:pPr>
      <w:r>
        <w:rPr>
          <w:b/>
        </w:rPr>
        <w:t xml:space="preserve">IT Operations </w:t>
      </w:r>
      <w:proofErr w:type="gramStart"/>
      <w:r>
        <w:rPr>
          <w:b/>
        </w:rPr>
        <w:t>Administrator</w:t>
      </w:r>
      <w:r>
        <w:t xml:space="preserve">  |</w:t>
      </w:r>
      <w:proofErr w:type="gramEnd"/>
      <w:r>
        <w:t xml:space="preserve">  ARAK Lighting</w:t>
      </w:r>
    </w:p>
    <w:p w14:paraId="31D1E4E9" w14:textId="77777777" w:rsidR="009619A7" w:rsidRDefault="00000000">
      <w:pPr>
        <w:spacing w:line="240" w:lineRule="auto"/>
      </w:pPr>
      <w:r>
        <w:rPr>
          <w:i/>
          <w:color w:val="5A5A5A"/>
          <w:sz w:val="19"/>
        </w:rPr>
        <w:t xml:space="preserve">Riyadh, Saudi </w:t>
      </w:r>
      <w:proofErr w:type="gramStart"/>
      <w:r>
        <w:rPr>
          <w:i/>
          <w:color w:val="5A5A5A"/>
          <w:sz w:val="19"/>
        </w:rPr>
        <w:t>Arabia  |</w:t>
      </w:r>
      <w:proofErr w:type="gramEnd"/>
      <w:r>
        <w:rPr>
          <w:i/>
          <w:color w:val="5A5A5A"/>
          <w:sz w:val="19"/>
        </w:rPr>
        <w:t xml:space="preserve">  Jan 2025 - Present</w:t>
      </w:r>
    </w:p>
    <w:p w14:paraId="5C478081" w14:textId="77777777" w:rsidR="009619A7" w:rsidRDefault="00000000">
      <w:pPr>
        <w:pStyle w:val="ListBullet"/>
        <w:spacing w:after="20"/>
      </w:pPr>
      <w:r>
        <w:t>Spearheaded end-to-end enterprise IT infrastructure design and deployment - structured cabling, PoE switches, Wi-Fi, IP telephony, and server room build-out - delivering fully operational multi-site environments on schedule.</w:t>
      </w:r>
    </w:p>
    <w:p w14:paraId="3E19C81A" w14:textId="77777777" w:rsidR="009619A7" w:rsidRDefault="00000000">
      <w:pPr>
        <w:pStyle w:val="ListBullet"/>
        <w:spacing w:after="20"/>
      </w:pPr>
      <w:r>
        <w:t xml:space="preserve">Administered VMware </w:t>
      </w:r>
      <w:proofErr w:type="spellStart"/>
      <w:r>
        <w:t>ESXi</w:t>
      </w:r>
      <w:proofErr w:type="spellEnd"/>
      <w:r>
        <w:t>/vSphere and KVM virtual machine environments: provisioned VMs, managed snapshots/cloning/OVF templates, and optimized compute resource allocation ensuring continuous service availability.</w:t>
      </w:r>
    </w:p>
    <w:p w14:paraId="7E1E7538" w14:textId="77777777" w:rsidR="009619A7" w:rsidRDefault="00000000">
      <w:pPr>
        <w:pStyle w:val="ListBullet"/>
        <w:spacing w:after="20"/>
      </w:pPr>
      <w:r>
        <w:t>Designed and maintained Windows DNS infrastructure (forward/reverse zones, conditional forwarders) and LAN/WAN networks including VPN tunnels and VLANs, achieving 99%+ uptime.</w:t>
      </w:r>
    </w:p>
    <w:p w14:paraId="699479DA" w14:textId="77777777" w:rsidR="009619A7" w:rsidRDefault="00000000">
      <w:pPr>
        <w:pStyle w:val="ListBullet"/>
        <w:spacing w:after="20"/>
      </w:pPr>
      <w:r>
        <w:t>Led Microsoft 365 migrations and tenant governance across Mac and Windows ecosystems; hardened on-prem Active Directory, DNS, and endpoint security; extended cloud governance to Azure AD/Entra ID and configured AWS-hosted services for high-net-worth client environments.</w:t>
      </w:r>
    </w:p>
    <w:p w14:paraId="00138DD2" w14:textId="77777777" w:rsidR="009619A7" w:rsidRDefault="00000000">
      <w:pPr>
        <w:pStyle w:val="ListBullet"/>
        <w:spacing w:after="20"/>
      </w:pPr>
      <w:r>
        <w:t>Managed multi-camera CCTV systems, NetApp NAS and VMware datastore provisioning, OS patching on Windows Server and Linux (Ubuntu), preventive maintenance, and remote end-user support via service desk ticket workflows to sustain infrastructure health.</w:t>
      </w:r>
    </w:p>
    <w:p w14:paraId="3660A19A" w14:textId="77777777" w:rsidR="00F21A6A" w:rsidRDefault="00F21A6A" w:rsidP="00F21A6A">
      <w:pPr>
        <w:pStyle w:val="ListBullet"/>
        <w:numPr>
          <w:ilvl w:val="0"/>
          <w:numId w:val="0"/>
        </w:numPr>
        <w:spacing w:after="20"/>
      </w:pPr>
    </w:p>
    <w:p w14:paraId="388C3614" w14:textId="77777777" w:rsidR="009619A7" w:rsidRDefault="00000000">
      <w:pPr>
        <w:spacing w:before="140" w:after="20" w:line="240" w:lineRule="auto"/>
      </w:pPr>
      <w:r>
        <w:rPr>
          <w:b/>
        </w:rPr>
        <w:t xml:space="preserve">IT Systems </w:t>
      </w:r>
      <w:proofErr w:type="gramStart"/>
      <w:r>
        <w:rPr>
          <w:b/>
        </w:rPr>
        <w:t>Administrator</w:t>
      </w:r>
      <w:r>
        <w:t xml:space="preserve">  |</w:t>
      </w:r>
      <w:proofErr w:type="gramEnd"/>
      <w:r>
        <w:t xml:space="preserve">  HIKAE IT Pvt Ltd - State Bank of India (42+ Branches)</w:t>
      </w:r>
    </w:p>
    <w:p w14:paraId="760368F5" w14:textId="77777777" w:rsidR="009619A7" w:rsidRDefault="00000000">
      <w:pPr>
        <w:spacing w:line="240" w:lineRule="auto"/>
      </w:pPr>
      <w:r>
        <w:rPr>
          <w:i/>
          <w:color w:val="5A5A5A"/>
          <w:sz w:val="19"/>
        </w:rPr>
        <w:t xml:space="preserve">Hyderabad, </w:t>
      </w:r>
      <w:proofErr w:type="gramStart"/>
      <w:r>
        <w:rPr>
          <w:i/>
          <w:color w:val="5A5A5A"/>
          <w:sz w:val="19"/>
        </w:rPr>
        <w:t>India  |</w:t>
      </w:r>
      <w:proofErr w:type="gramEnd"/>
      <w:r>
        <w:rPr>
          <w:i/>
          <w:color w:val="5A5A5A"/>
          <w:sz w:val="19"/>
        </w:rPr>
        <w:t xml:space="preserve">  Jun 2021 - Aug 2024</w:t>
      </w:r>
    </w:p>
    <w:p w14:paraId="7BDE88DE" w14:textId="520538BE" w:rsidR="009619A7" w:rsidRDefault="00000000">
      <w:pPr>
        <w:pStyle w:val="ListBullet"/>
        <w:spacing w:after="20"/>
      </w:pPr>
      <w:r>
        <w:t>Managed VMware vSphere/</w:t>
      </w:r>
      <w:proofErr w:type="spellStart"/>
      <w:r>
        <w:t>ESXi</w:t>
      </w:r>
      <w:proofErr w:type="spellEnd"/>
      <w:r>
        <w:t xml:space="preserve"> across multiple hosts - configured vCenter, </w:t>
      </w:r>
      <w:proofErr w:type="spellStart"/>
      <w:r>
        <w:t>vMotion</w:t>
      </w:r>
      <w:proofErr w:type="spellEnd"/>
      <w:r>
        <w:t xml:space="preserve"> for zero-downtime migrations, DRS, HA clustering, snapshots, and cloning pipelines; evaluated for infrastructure modernization and administered Windows Server/Linux compute nodes within vCenter-managed clusters.</w:t>
      </w:r>
    </w:p>
    <w:p w14:paraId="2335B53F" w14:textId="77777777" w:rsidR="009619A7" w:rsidRDefault="00000000">
      <w:pPr>
        <w:pStyle w:val="ListBullet"/>
        <w:spacing w:after="20"/>
      </w:pPr>
      <w:r>
        <w:lastRenderedPageBreak/>
        <w:t>Designed enterprise DNS architecture with split-brain DNS, conditional forwarders, and replication health checks, eliminating name-resolution issues across 42+ branches.</w:t>
      </w:r>
    </w:p>
    <w:p w14:paraId="5E76EA75" w14:textId="77777777" w:rsidR="009619A7" w:rsidRDefault="00000000">
      <w:pPr>
        <w:pStyle w:val="ListBullet"/>
        <w:spacing w:after="20"/>
      </w:pPr>
      <w:r>
        <w:t>Administered Dell EMC and NetApp SAN/NAS storage arrays - managed VMFS/NFS datastores, LUN allocation, storage capacity/I/O monitoring, and backup retention policies, achieving zero data-loss across all sites.</w:t>
      </w:r>
    </w:p>
    <w:p w14:paraId="130D69AA" w14:textId="77777777" w:rsidR="009619A7" w:rsidRDefault="00000000">
      <w:pPr>
        <w:pStyle w:val="ListBullet"/>
        <w:spacing w:after="20"/>
      </w:pPr>
      <w:r>
        <w:t>Led a 24/7 Service Desk team managing full ticket lifecycle; achieved &gt;95% first-call resolution and consistent SLA compliance for 1,000+ users across 42 branches.</w:t>
      </w:r>
    </w:p>
    <w:p w14:paraId="049B6C76" w14:textId="77777777" w:rsidR="009619A7" w:rsidRDefault="00000000">
      <w:pPr>
        <w:pStyle w:val="ListBullet"/>
        <w:spacing w:after="20"/>
      </w:pPr>
      <w:r>
        <w:t>Administered AD DS, Exchange Server, and M365 - managing OUs, GPOs, shared mailboxes, and permissions for 1,000+ users; deployed MDM/MAM via Intune and SCCM/</w:t>
      </w:r>
      <w:proofErr w:type="spellStart"/>
      <w:r>
        <w:t>ConfigMgr</w:t>
      </w:r>
      <w:proofErr w:type="spellEnd"/>
      <w:r>
        <w:t>; extended identity management to Azure AD (Entra ID) and AWS IAM for hybrid cloud workloads.</w:t>
      </w:r>
    </w:p>
    <w:p w14:paraId="599CAC34" w14:textId="77777777" w:rsidR="009619A7" w:rsidRDefault="00000000">
      <w:pPr>
        <w:pStyle w:val="ListBullet"/>
        <w:spacing w:after="20"/>
      </w:pPr>
      <w:r>
        <w:t>Led POS rollouts, troubleshooting, and back-office imaging across branches - coordinated after-hours deployment, diagnosed and resolved POS hardware/software faults, configured printers/EDC terminals, and executed post-cutover verification minimizing store downtime.</w:t>
      </w:r>
    </w:p>
    <w:p w14:paraId="6A872FB7" w14:textId="77777777" w:rsidR="009619A7" w:rsidRDefault="00000000">
      <w:pPr>
        <w:pStyle w:val="ListBullet"/>
        <w:spacing w:after="20"/>
      </w:pPr>
      <w:r>
        <w:t>Reduced recurring network incidents by 40% through root-cause analysis aligned with ITIL Problem Management.</w:t>
      </w:r>
    </w:p>
    <w:p w14:paraId="5F3E5DBD" w14:textId="77777777" w:rsidR="009619A7" w:rsidRDefault="00000000">
      <w:pPr>
        <w:spacing w:before="140" w:after="20" w:line="240" w:lineRule="auto"/>
      </w:pPr>
      <w:r>
        <w:rPr>
          <w:b/>
        </w:rPr>
        <w:t xml:space="preserve">System Engineer (L1/L2 </w:t>
      </w:r>
      <w:proofErr w:type="gramStart"/>
      <w:r>
        <w:rPr>
          <w:b/>
        </w:rPr>
        <w:t>Support)</w:t>
      </w:r>
      <w:r>
        <w:t xml:space="preserve">  |</w:t>
      </w:r>
      <w:proofErr w:type="gramEnd"/>
      <w:r>
        <w:t xml:space="preserve">  Kommineni Infotech - Telangana State Government</w:t>
      </w:r>
    </w:p>
    <w:p w14:paraId="769F08D4" w14:textId="77777777" w:rsidR="009619A7" w:rsidRDefault="00000000">
      <w:pPr>
        <w:spacing w:line="240" w:lineRule="auto"/>
      </w:pPr>
      <w:r>
        <w:rPr>
          <w:i/>
          <w:color w:val="5A5A5A"/>
          <w:sz w:val="19"/>
        </w:rPr>
        <w:t xml:space="preserve">Hyderabad, </w:t>
      </w:r>
      <w:proofErr w:type="gramStart"/>
      <w:r>
        <w:rPr>
          <w:i/>
          <w:color w:val="5A5A5A"/>
          <w:sz w:val="19"/>
        </w:rPr>
        <w:t>India  |</w:t>
      </w:r>
      <w:proofErr w:type="gramEnd"/>
      <w:r>
        <w:rPr>
          <w:i/>
          <w:color w:val="5A5A5A"/>
          <w:sz w:val="19"/>
        </w:rPr>
        <w:t xml:space="preserve">  Apr 2019 - Apr 2021</w:t>
      </w:r>
    </w:p>
    <w:p w14:paraId="4E229FCE" w14:textId="77777777" w:rsidR="009619A7" w:rsidRDefault="00000000">
      <w:pPr>
        <w:pStyle w:val="ListBullet"/>
        <w:spacing w:after="20"/>
      </w:pPr>
      <w:r>
        <w:t>Diagnosed and resolved DHCP, DNS, and AD authentication issues including misconfigured zones, stale records, and replication failures, preventing domain-access outages.</w:t>
      </w:r>
    </w:p>
    <w:p w14:paraId="2159862B" w14:textId="77777777" w:rsidR="009619A7" w:rsidRDefault="00000000">
      <w:pPr>
        <w:pStyle w:val="ListBullet"/>
        <w:spacing w:after="20"/>
      </w:pPr>
      <w:r>
        <w:t>Supported server/workstation hardware, Windows Server and Linux OS deployments, and site infrastructure build activities including structured cabling, rack installation, and compute resource provisioning.</w:t>
      </w:r>
    </w:p>
    <w:p w14:paraId="027CDB6B" w14:textId="77777777" w:rsidR="009619A7" w:rsidRDefault="00000000">
      <w:pPr>
        <w:pStyle w:val="ListBullet"/>
        <w:spacing w:after="20"/>
      </w:pPr>
      <w:r>
        <w:t>Assisted VMware/Hyper-V/KVM virtual machine provisioning, snapshot management, and vSphere troubleshooting; managed NAS shares and HPE Storage/Dell EMC backup destinations ensuring data availability.</w:t>
      </w:r>
    </w:p>
    <w:p w14:paraId="0AFA4967" w14:textId="77777777" w:rsidR="009619A7" w:rsidRDefault="00000000">
      <w:pPr>
        <w:pStyle w:val="ListBullet"/>
        <w:spacing w:after="20"/>
      </w:pPr>
      <w:r>
        <w:t xml:space="preserve">Provided L1/L2 service desk support for desktops, laptops, Mac, printers, and peripherals; performed remote installations, patch deployments, and OS rollbacks via VNC, </w:t>
      </w:r>
      <w:proofErr w:type="spellStart"/>
      <w:r>
        <w:t>AnyDesk</w:t>
      </w:r>
      <w:proofErr w:type="spellEnd"/>
      <w:r>
        <w:t>, and RDP.</w:t>
      </w:r>
    </w:p>
    <w:p w14:paraId="3EDEAA5E" w14:textId="77777777" w:rsidR="009619A7" w:rsidRDefault="00000000">
      <w:pPr>
        <w:pStyle w:val="ListBullet"/>
        <w:spacing w:after="20"/>
      </w:pPr>
      <w:r>
        <w:t xml:space="preserve">Participated in POS hardware setup, imaging, and troubleshooting during client store build-outs - installed POS terminals, receipt printers, barcode scanners, and EDC devices; diagnosed and </w:t>
      </w:r>
      <w:proofErr w:type="gramStart"/>
      <w:r>
        <w:t>resolved post-installation</w:t>
      </w:r>
      <w:proofErr w:type="gramEnd"/>
      <w:r>
        <w:t xml:space="preserve"> POS faults to restore store operations.</w:t>
      </w:r>
    </w:p>
    <w:p w14:paraId="51C9FF21" w14:textId="77777777" w:rsidR="000260DA" w:rsidRDefault="000260DA" w:rsidP="000260DA">
      <w:pPr>
        <w:pStyle w:val="ListBullet"/>
        <w:numPr>
          <w:ilvl w:val="0"/>
          <w:numId w:val="0"/>
        </w:numPr>
        <w:spacing w:after="20"/>
        <w:ind w:left="360"/>
      </w:pPr>
    </w:p>
    <w:p w14:paraId="2C8E83FA" w14:textId="3EAF6C45" w:rsidR="000260DA" w:rsidRDefault="000260DA" w:rsidP="000260DA">
      <w:pPr>
        <w:pStyle w:val="ListBullet"/>
        <w:numPr>
          <w:ilvl w:val="0"/>
          <w:numId w:val="0"/>
        </w:numPr>
        <w:ind w:left="360" w:hanging="360"/>
      </w:pPr>
      <w:r>
        <w:rPr>
          <w:b/>
        </w:rPr>
        <w:t xml:space="preserve">Side Consulting </w:t>
      </w:r>
      <w:r>
        <w:t xml:space="preserve">Providing freelance IT consulting for 4 corporate clients (Elegant-N, </w:t>
      </w:r>
      <w:proofErr w:type="spellStart"/>
      <w:r>
        <w:t>Ghusnsa</w:t>
      </w:r>
      <w:proofErr w:type="spellEnd"/>
      <w:r>
        <w:t xml:space="preserve">, </w:t>
      </w:r>
      <w:proofErr w:type="spellStart"/>
      <w:r>
        <w:t>Alzab</w:t>
      </w:r>
      <w:proofErr w:type="spellEnd"/>
      <w:r>
        <w:t xml:space="preserve">, CLB-SA) </w:t>
      </w:r>
      <w:r w:rsidR="000C4B1F">
        <w:t>–</w:t>
      </w:r>
      <w:r>
        <w:t xml:space="preserve"> managing</w:t>
      </w:r>
      <w:r w:rsidR="000C4B1F">
        <w:t xml:space="preserve"> </w:t>
      </w:r>
      <w:r>
        <w:t>domain registration, DNS routing, SSL certificates, email servers, and AI-assisted web development etc.</w:t>
      </w:r>
    </w:p>
    <w:p w14:paraId="44452AFA" w14:textId="77777777" w:rsidR="000260DA" w:rsidRDefault="000260DA" w:rsidP="000260DA">
      <w:pPr>
        <w:pStyle w:val="ListBullet"/>
        <w:numPr>
          <w:ilvl w:val="0"/>
          <w:numId w:val="0"/>
        </w:numPr>
        <w:spacing w:after="20"/>
      </w:pPr>
    </w:p>
    <w:p w14:paraId="7F3AC096" w14:textId="77777777" w:rsidR="009619A7" w:rsidRDefault="00000000">
      <w:pPr>
        <w:pBdr>
          <w:bottom w:val="single" w:sz="4" w:space="1" w:color="555555"/>
        </w:pBdr>
        <w:spacing w:before="240" w:after="60" w:line="240" w:lineRule="auto"/>
      </w:pPr>
      <w:r>
        <w:rPr>
          <w:b/>
          <w:color w:val="000000"/>
          <w:sz w:val="24"/>
        </w:rPr>
        <w:t>CERTIFICATIONS</w:t>
      </w:r>
    </w:p>
    <w:p w14:paraId="0BFB335B" w14:textId="437F30E1" w:rsidR="009619A7" w:rsidRDefault="00000000">
      <w:pPr>
        <w:pStyle w:val="ListBullet"/>
        <w:spacing w:after="20"/>
      </w:pPr>
      <w:r>
        <w:t>Cisco Certified Network Associate (CCNA)</w:t>
      </w:r>
    </w:p>
    <w:p w14:paraId="33A0E188" w14:textId="473CECA4" w:rsidR="000C4B1F" w:rsidRDefault="000C4B1F">
      <w:pPr>
        <w:pStyle w:val="ListBullet"/>
        <w:spacing w:after="20"/>
      </w:pPr>
      <w:r>
        <w:t>Diploma in Computer Applications (DCA)</w:t>
      </w:r>
    </w:p>
    <w:p w14:paraId="3EEDDD16" w14:textId="77777777" w:rsidR="009619A7" w:rsidRDefault="00000000">
      <w:pPr>
        <w:pBdr>
          <w:bottom w:val="single" w:sz="4" w:space="1" w:color="555555"/>
        </w:pBdr>
        <w:spacing w:before="240" w:after="60" w:line="240" w:lineRule="auto"/>
      </w:pPr>
      <w:r>
        <w:rPr>
          <w:b/>
          <w:color w:val="000000"/>
          <w:sz w:val="24"/>
        </w:rPr>
        <w:t>EDUCATION</w:t>
      </w:r>
    </w:p>
    <w:p w14:paraId="46476338" w14:textId="77777777" w:rsidR="009619A7" w:rsidRDefault="00000000">
      <w:pPr>
        <w:spacing w:before="40" w:after="20"/>
      </w:pPr>
      <w:r>
        <w:rPr>
          <w:b/>
        </w:rPr>
        <w:t>Bachelor of Commerce (</w:t>
      </w:r>
      <w:proofErr w:type="gramStart"/>
      <w:r>
        <w:rPr>
          <w:b/>
        </w:rPr>
        <w:t>B.Com</w:t>
      </w:r>
      <w:proofErr w:type="gramEnd"/>
      <w:r>
        <w:rPr>
          <w:b/>
        </w:rPr>
        <w:t>) - Business Administration &amp; Management</w:t>
      </w:r>
    </w:p>
    <w:p w14:paraId="3BB62719" w14:textId="77777777" w:rsidR="009619A7" w:rsidRDefault="00000000">
      <w:pPr>
        <w:spacing w:after="20"/>
      </w:pPr>
      <w:r>
        <w:rPr>
          <w:i/>
          <w:color w:val="5A5A5A"/>
          <w:sz w:val="19"/>
        </w:rPr>
        <w:t xml:space="preserve">Sri Venkateswara University, </w:t>
      </w:r>
      <w:proofErr w:type="gramStart"/>
      <w:r>
        <w:rPr>
          <w:i/>
          <w:color w:val="5A5A5A"/>
          <w:sz w:val="19"/>
        </w:rPr>
        <w:t>India  |</w:t>
      </w:r>
      <w:proofErr w:type="gramEnd"/>
      <w:r>
        <w:rPr>
          <w:i/>
          <w:color w:val="5A5A5A"/>
          <w:sz w:val="19"/>
        </w:rPr>
        <w:t xml:space="preserve">  2019</w:t>
      </w:r>
    </w:p>
    <w:p w14:paraId="5606B60F" w14:textId="77777777" w:rsidR="009619A7" w:rsidRDefault="00000000">
      <w:r>
        <w:t>Diploma in Computer Applications (DCA)</w:t>
      </w:r>
    </w:p>
    <w:sectPr w:rsidR="009619A7" w:rsidSect="00034616">
      <w:pgSz w:w="12240" w:h="15840"/>
      <w:pgMar w:top="864"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4949DA6"/>
    <w:lvl w:ilvl="0">
      <w:start w:val="1"/>
      <w:numFmt w:val="bullet"/>
      <w:pStyle w:val="ListBullet"/>
      <w:lvlText w:val=""/>
      <w:lvlJc w:val="left"/>
      <w:pPr>
        <w:tabs>
          <w:tab w:val="num" w:pos="360"/>
        </w:tabs>
        <w:ind w:left="360" w:hanging="360"/>
      </w:pPr>
      <w:rPr>
        <w:rFonts w:ascii="Symbol" w:hAnsi="Symbol" w:hint="default"/>
      </w:rPr>
    </w:lvl>
  </w:abstractNum>
  <w:num w:numId="1" w16cid:durableId="908658893">
    <w:abstractNumId w:val="8"/>
  </w:num>
  <w:num w:numId="2" w16cid:durableId="731075654">
    <w:abstractNumId w:val="6"/>
  </w:num>
  <w:num w:numId="3" w16cid:durableId="1132404141">
    <w:abstractNumId w:val="5"/>
  </w:num>
  <w:num w:numId="4" w16cid:durableId="569392729">
    <w:abstractNumId w:val="4"/>
  </w:num>
  <w:num w:numId="5" w16cid:durableId="1507280023">
    <w:abstractNumId w:val="7"/>
  </w:num>
  <w:num w:numId="6" w16cid:durableId="1809324699">
    <w:abstractNumId w:val="3"/>
  </w:num>
  <w:num w:numId="7" w16cid:durableId="768503907">
    <w:abstractNumId w:val="2"/>
  </w:num>
  <w:num w:numId="8" w16cid:durableId="869102795">
    <w:abstractNumId w:val="1"/>
  </w:num>
  <w:num w:numId="9" w16cid:durableId="999112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60DA"/>
    <w:rsid w:val="00034616"/>
    <w:rsid w:val="0006063C"/>
    <w:rsid w:val="000C4B1F"/>
    <w:rsid w:val="0015074B"/>
    <w:rsid w:val="00227FD6"/>
    <w:rsid w:val="0029639D"/>
    <w:rsid w:val="002E14EF"/>
    <w:rsid w:val="00326F90"/>
    <w:rsid w:val="003809D3"/>
    <w:rsid w:val="005A3313"/>
    <w:rsid w:val="007956D7"/>
    <w:rsid w:val="00913FF4"/>
    <w:rsid w:val="00921AE1"/>
    <w:rsid w:val="009619A7"/>
    <w:rsid w:val="00AA1D8D"/>
    <w:rsid w:val="00B21E7F"/>
    <w:rsid w:val="00B47730"/>
    <w:rsid w:val="00B52622"/>
    <w:rsid w:val="00CB0664"/>
    <w:rsid w:val="00D311F5"/>
    <w:rsid w:val="00EB229C"/>
    <w:rsid w:val="00EB24A3"/>
    <w:rsid w:val="00ED1291"/>
    <w:rsid w:val="00F21A6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F2932E"/>
  <w14:defaultImageDpi w14:val="300"/>
  <w15:docId w15:val="{1C0FE805-8E50-4E96-93BA-BF941C6F5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40" w:line="250" w:lineRule="auto"/>
    </w:pPr>
    <w:rPr>
      <w:rFonts w:ascii="Calibri" w:hAnsi="Calibri"/>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990</Words>
  <Characters>5645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6622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Asif</cp:lastModifiedBy>
  <cp:revision>11</cp:revision>
  <dcterms:created xsi:type="dcterms:W3CDTF">2013-12-23T23:15:00Z</dcterms:created>
  <dcterms:modified xsi:type="dcterms:W3CDTF">2026-08-01T08:01:00Z</dcterms:modified>
  <cp:category/>
</cp:coreProperties>
</file>